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86B28" w:rsidRPr="007F4EEC" w:rsidRDefault="00986B28" w:rsidP="00986B28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</w:pPr>
      <w:r w:rsidRPr="007F4EEC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>Технологическая карта</w:t>
      </w:r>
      <w:r w:rsidR="007F4EEC">
        <w:rPr>
          <w:rFonts w:ascii="Times New Roman" w:eastAsia="Times New Roman" w:hAnsi="Times New Roman"/>
          <w:b/>
          <w:bCs/>
          <w:color w:val="FF0000"/>
          <w:sz w:val="28"/>
          <w:szCs w:val="24"/>
          <w:lang w:eastAsia="ru-RU"/>
        </w:rPr>
        <w:t xml:space="preserve"> </w:t>
      </w:r>
    </w:p>
    <w:p w:rsidR="007F4EEC" w:rsidRPr="007F4EEC" w:rsidRDefault="007F4EEC" w:rsidP="007F4EEC">
      <w:pPr>
        <w:spacing w:after="0" w:line="240" w:lineRule="auto"/>
        <w:jc w:val="center"/>
        <w:rPr>
          <w:rFonts w:ascii="Times New Roman" w:eastAsia="Times New Roman" w:hAnsi="Times New Roman"/>
          <w:b/>
          <w:color w:val="FF0000"/>
          <w:sz w:val="28"/>
          <w:szCs w:val="27"/>
          <w:lang w:eastAsia="ru-RU"/>
        </w:rPr>
      </w:pPr>
      <w:r w:rsidRPr="007F4EEC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МКОУ «</w:t>
      </w:r>
      <w:proofErr w:type="spellStart"/>
      <w:r w:rsidR="00ED664B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Кит</w:t>
      </w:r>
      <w:bookmarkStart w:id="0" w:name="_GoBack"/>
      <w:bookmarkEnd w:id="0"/>
      <w:r w:rsidR="003D4352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уринска</w:t>
      </w:r>
      <w:r w:rsidRPr="007F4EEC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>я</w:t>
      </w:r>
      <w:proofErr w:type="spellEnd"/>
      <w:r w:rsidRPr="007F4EEC">
        <w:rPr>
          <w:rFonts w:ascii="Times New Roman" w:eastAsia="Times New Roman" w:hAnsi="Times New Roman"/>
          <w:b/>
          <w:color w:val="FF0000"/>
          <w:sz w:val="28"/>
          <w:szCs w:val="24"/>
          <w:lang w:eastAsia="ru-RU"/>
        </w:rPr>
        <w:t xml:space="preserve"> СОШ»</w:t>
      </w:r>
    </w:p>
    <w:p w:rsidR="007F4EEC" w:rsidRPr="00C95BB9" w:rsidRDefault="007F4EEC" w:rsidP="00986B2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кулинарного изделия (блюда</w:t>
      </w:r>
      <w:proofErr w:type="gramStart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):   </w:t>
      </w:r>
      <w:proofErr w:type="gramEnd"/>
      <w:r w:rsidRPr="00C95BB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     </w:t>
      </w:r>
      <w:r w:rsidRPr="007F4EEC">
        <w:rPr>
          <w:rFonts w:ascii="Times New Roman" w:eastAsia="Times New Roman" w:hAnsi="Times New Roman"/>
          <w:b/>
          <w:bCs/>
          <w:color w:val="0070C0"/>
          <w:sz w:val="28"/>
          <w:szCs w:val="27"/>
          <w:highlight w:val="yellow"/>
          <w:u w:val="single"/>
          <w:lang w:eastAsia="ru-RU"/>
        </w:rPr>
        <w:t>ПЮРЕ КАРТОФЕЛЬНОЕ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Номер рецептуры: № </w:t>
      </w:r>
      <w:r w:rsidRPr="003C0689">
        <w:rPr>
          <w:rFonts w:ascii="Times New Roman" w:eastAsia="Times New Roman" w:hAnsi="Times New Roman"/>
          <w:b/>
          <w:color w:val="000000"/>
          <w:sz w:val="28"/>
          <w:szCs w:val="24"/>
          <w:lang w:eastAsia="ru-RU"/>
        </w:rPr>
        <w:t>312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Наименование сборника рецептур: «Сборник рецептур блюд и кулинарных изделий для питания школьников», под ред. Могильного М.П., 2007 г.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1. Область применения</w:t>
      </w:r>
    </w:p>
    <w:p w:rsidR="00986B28" w:rsidRPr="003C0689" w:rsidRDefault="00986B28" w:rsidP="00986B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proofErr w:type="gramStart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Настоящая  технологическая</w:t>
      </w:r>
      <w:proofErr w:type="gramEnd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карта распространяется на пюре картофельное, предназначено для школьной столовой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2. Требования к сырью</w:t>
      </w:r>
    </w:p>
    <w:p w:rsidR="00986B28" w:rsidRPr="003C0689" w:rsidRDefault="00986B28" w:rsidP="00986B28">
      <w:pPr>
        <w:spacing w:after="0" w:line="240" w:lineRule="auto"/>
        <w:ind w:firstLine="567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3. Рецептура</w:t>
      </w:r>
    </w:p>
    <w:tbl>
      <w:tblPr>
        <w:tblW w:w="691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75"/>
        <w:gridCol w:w="634"/>
        <w:gridCol w:w="705"/>
        <w:gridCol w:w="214"/>
        <w:gridCol w:w="493"/>
        <w:gridCol w:w="707"/>
        <w:gridCol w:w="491"/>
        <w:gridCol w:w="352"/>
        <w:gridCol w:w="376"/>
        <w:gridCol w:w="448"/>
        <w:gridCol w:w="238"/>
        <w:gridCol w:w="588"/>
        <w:gridCol w:w="540"/>
        <w:gridCol w:w="44"/>
        <w:gridCol w:w="136"/>
        <w:gridCol w:w="77"/>
      </w:tblGrid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Наименование сырья</w:t>
            </w:r>
          </w:p>
        </w:tc>
        <w:tc>
          <w:tcPr>
            <w:tcW w:w="3740" w:type="dxa"/>
            <w:gridSpan w:val="8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Расход сырья и полуфабрикатов 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74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 порция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брутто, гр.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нетто, гр.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Картофель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150,0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4D3EF2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150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Масло сливочное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5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Соль</w:t>
            </w:r>
          </w:p>
        </w:tc>
        <w:tc>
          <w:tcPr>
            <w:tcW w:w="1926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814" w:type="dxa"/>
            <w:gridSpan w:val="4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DB2766" w:rsidP="002D29D4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</w:t>
            </w:r>
          </w:p>
        </w:tc>
      </w:tr>
      <w:tr w:rsidR="004D3EF2" w:rsidRPr="003C0689" w:rsidTr="001A62F9">
        <w:trPr>
          <w:gridAfter w:val="3"/>
          <w:wAfter w:w="257" w:type="dxa"/>
        </w:trPr>
        <w:tc>
          <w:tcPr>
            <w:tcW w:w="2921" w:type="dxa"/>
            <w:gridSpan w:val="5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1A62F9" w:rsidP="002D29D4">
            <w:pPr>
              <w:spacing w:after="0" w:line="240" w:lineRule="auto"/>
              <w:jc w:val="righ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Выход</w:t>
            </w:r>
          </w:p>
        </w:tc>
        <w:tc>
          <w:tcPr>
            <w:tcW w:w="3740" w:type="dxa"/>
            <w:gridSpan w:val="8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A62F9" w:rsidRPr="003C0689" w:rsidRDefault="008419C8" w:rsidP="002D29D4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10</w:t>
            </w:r>
            <w:r w:rsidR="001A62F9" w:rsidRPr="003C068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0,0</w:t>
            </w:r>
          </w:p>
        </w:tc>
      </w:tr>
      <w:tr w:rsidR="004D3EF2" w:rsidRPr="003C0689" w:rsidTr="001A62F9">
        <w:tblPrEx>
          <w:jc w:val="center"/>
        </w:tblPrEx>
        <w:trPr>
          <w:gridBefore w:val="1"/>
          <w:wBefore w:w="875" w:type="dxa"/>
          <w:jc w:val="center"/>
        </w:trPr>
        <w:tc>
          <w:tcPr>
            <w:tcW w:w="63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1A62F9">
            <w:pPr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1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3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91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352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824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23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88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540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136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  <w:tc>
          <w:tcPr>
            <w:tcW w:w="77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1A62F9" w:rsidRPr="003C0689" w:rsidRDefault="001A62F9" w:rsidP="002D29D4">
            <w:pPr>
              <w:spacing w:after="0" w:line="240" w:lineRule="auto"/>
              <w:rPr>
                <w:rFonts w:ascii="Times New Roman" w:eastAsia="Times New Roman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</w:tbl>
    <w:p w:rsidR="00986B28" w:rsidRPr="003C0689" w:rsidRDefault="00986B28" w:rsidP="00986B28">
      <w:pPr>
        <w:spacing w:after="0" w:line="240" w:lineRule="auto"/>
        <w:jc w:val="both"/>
        <w:rPr>
          <w:rFonts w:ascii="Times New Roman" w:eastAsia="Times New Roman" w:hAnsi="Times New Roman"/>
          <w:color w:val="FF0000"/>
          <w:sz w:val="24"/>
          <w:szCs w:val="24"/>
          <w:lang w:eastAsia="ru-RU"/>
        </w:rPr>
      </w:pPr>
    </w:p>
    <w:p w:rsidR="00986B28" w:rsidRPr="003C0689" w:rsidRDefault="001A62F9" w:rsidP="00986B28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4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Технологический процесс</w:t>
      </w:r>
    </w:p>
    <w:p w:rsidR="00986B28" w:rsidRPr="003C0689" w:rsidRDefault="00986B28" w:rsidP="00986B2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Картофель предварительно промывают, тщательно перебирают и очищают. Повторно промывают в проточной питьевой воде в течение 5 минут. Срок хранения очищенного полуфабриката в воде не более 2-3 часов при температуре воды не выше +12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Очищенный, промытый картофель заливают горячей кипяченой водой (уровень воды должен быть на 1-1,5 см свыше уровня картофеля), солят после закипания и варят до готовности, воду сливают, картофель подсушивают. Вареный горячий картофель протирают. Температура протираемого картофеля должна быть не ниже 80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С, иначе картофельное пюре будет тягучим, что резко ухудшает вкус и внешний вид. В горячую картофель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ную массу, непрерывно помешивая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DB2766"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прокипяченное сливочное масло. Смесь взбивают до получения пышной однородной массы.</w:t>
      </w:r>
    </w:p>
    <w:p w:rsidR="00986B28" w:rsidRPr="003C0689" w:rsidRDefault="001A62F9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5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. Требования к оформлению, реализации и хранению</w:t>
      </w:r>
    </w:p>
    <w:p w:rsidR="00986B28" w:rsidRPr="003C0689" w:rsidRDefault="00986B28" w:rsidP="00986B28">
      <w:pPr>
        <w:spacing w:after="0" w:line="240" w:lineRule="auto"/>
        <w:ind w:firstLine="567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Подают картофель на гарнир. Температура подачи +65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vertAlign w:val="superscript"/>
          <w:lang w:eastAsia="ru-RU"/>
        </w:rPr>
        <w:t>0</w:t>
      </w: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С. Срок реализации – 2 часа с момента приготовления. Срок годности согласно СанПиН 2.4.5.2409-08 – 2 часа с момента приготовления. Подогрев остывших ниже температуры раздачи готовых горячих блюд не допускается.</w:t>
      </w:r>
    </w:p>
    <w:p w:rsidR="00986B28" w:rsidRPr="003C0689" w:rsidRDefault="001A62F9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6.</w:t>
      </w:r>
      <w:r w:rsidR="00986B28" w:rsidRPr="003C068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 xml:space="preserve"> Органолептические показатели качества: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Внешний вид — картофель </w:t>
      </w:r>
      <w:proofErr w:type="gramStart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полностью  разварен</w:t>
      </w:r>
      <w:proofErr w:type="gramEnd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консистенция пышная однородная.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Цвет — характерный для рецептурных компонентов.</w:t>
      </w:r>
    </w:p>
    <w:p w:rsidR="00986B28" w:rsidRPr="003C0689" w:rsidRDefault="00986B28" w:rsidP="00986B28">
      <w:pPr>
        <w:spacing w:after="0" w:line="240" w:lineRule="auto"/>
        <w:ind w:firstLine="30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Вкус и запах </w:t>
      </w:r>
      <w:proofErr w:type="gramStart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—  запах</w:t>
      </w:r>
      <w:proofErr w:type="gramEnd"/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свойственный отварному картофелю и сливочного масла, вкус характерный для рецептурных компонентов, без посторонних привкусов и запахов.</w:t>
      </w:r>
    </w:p>
    <w:p w:rsidR="00986B28" w:rsidRPr="003C068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3C0689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 </w:t>
      </w: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986B28" w:rsidRPr="00C95BB9" w:rsidRDefault="00986B28" w:rsidP="00986B28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  <w:r w:rsidRPr="00C95BB9">
        <w:rPr>
          <w:rFonts w:ascii="Times New Roman" w:eastAsia="Times New Roman" w:hAnsi="Times New Roman"/>
          <w:b/>
          <w:bCs/>
          <w:color w:val="000000"/>
          <w:sz w:val="24"/>
          <w:szCs w:val="24"/>
          <w:lang w:eastAsia="ru-RU"/>
        </w:rPr>
        <w:t> </w:t>
      </w:r>
    </w:p>
    <w:p w:rsidR="00A37615" w:rsidRPr="003C0689" w:rsidRDefault="00A37615" w:rsidP="003C0689">
      <w:pPr>
        <w:spacing w:after="0" w:line="240" w:lineRule="auto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sectPr w:rsidR="00A37615" w:rsidRPr="003C0689" w:rsidSect="00466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1D68"/>
    <w:rsid w:val="000F1D68"/>
    <w:rsid w:val="001A62F9"/>
    <w:rsid w:val="003C0689"/>
    <w:rsid w:val="003D4352"/>
    <w:rsid w:val="00466C1D"/>
    <w:rsid w:val="004D3EF2"/>
    <w:rsid w:val="007F4EEC"/>
    <w:rsid w:val="008419C8"/>
    <w:rsid w:val="00986B28"/>
    <w:rsid w:val="00A37615"/>
    <w:rsid w:val="00B05A1A"/>
    <w:rsid w:val="00DB2766"/>
    <w:rsid w:val="00EB49FA"/>
    <w:rsid w:val="00ED66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1E7D38-04BC-41EC-A1D6-49AFB0E99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86B2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118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355</Words>
  <Characters>2029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Admin</cp:lastModifiedBy>
  <cp:revision>4</cp:revision>
  <cp:lastPrinted>2020-11-21T05:18:00Z</cp:lastPrinted>
  <dcterms:created xsi:type="dcterms:W3CDTF">2020-11-23T20:26:00Z</dcterms:created>
  <dcterms:modified xsi:type="dcterms:W3CDTF">2021-04-06T06:11:00Z</dcterms:modified>
</cp:coreProperties>
</file>